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53E8" w:rsidRDefault="00C153E8" w:rsidP="00C153E8">
      <w:pPr>
        <w:pStyle w:val="a3"/>
        <w:spacing w:before="73"/>
        <w:ind w:left="6329" w:firstLine="0"/>
        <w:jc w:val="left"/>
      </w:pPr>
      <w:proofErr w:type="gramStart"/>
      <w:r>
        <w:t>Приложение</w:t>
      </w:r>
      <w:r>
        <w:rPr>
          <w:spacing w:val="-3"/>
        </w:rPr>
        <w:t xml:space="preserve"> </w:t>
      </w:r>
      <w:r>
        <w:rPr>
          <w:spacing w:val="-2"/>
        </w:rPr>
        <w:t xml:space="preserve"> </w:t>
      </w:r>
      <w:r>
        <w:t>к</w:t>
      </w:r>
      <w:proofErr w:type="gramEnd"/>
      <w:r>
        <w:rPr>
          <w:spacing w:val="-2"/>
        </w:rPr>
        <w:t xml:space="preserve"> </w:t>
      </w:r>
      <w:r>
        <w:t>АООП</w:t>
      </w:r>
      <w:r>
        <w:rPr>
          <w:spacing w:val="-3"/>
        </w:rPr>
        <w:t xml:space="preserve"> </w:t>
      </w:r>
      <w:r>
        <w:t>ОВЗ</w:t>
      </w:r>
    </w:p>
    <w:p w:rsidR="00C153E8" w:rsidRDefault="00C153E8" w:rsidP="00C153E8">
      <w:pPr>
        <w:pStyle w:val="a3"/>
        <w:ind w:left="0" w:firstLine="0"/>
        <w:jc w:val="left"/>
        <w:rPr>
          <w:sz w:val="26"/>
        </w:rPr>
      </w:pPr>
    </w:p>
    <w:p w:rsidR="00C153E8" w:rsidRDefault="00C153E8" w:rsidP="00C153E8">
      <w:pPr>
        <w:pStyle w:val="a3"/>
        <w:spacing w:before="1"/>
        <w:ind w:left="0" w:firstLine="0"/>
        <w:jc w:val="left"/>
        <w:rPr>
          <w:sz w:val="22"/>
        </w:rPr>
      </w:pPr>
    </w:p>
    <w:p w:rsidR="00C153E8" w:rsidRDefault="00C153E8" w:rsidP="00C153E8">
      <w:pPr>
        <w:ind w:left="1710" w:right="1004"/>
        <w:jc w:val="center"/>
        <w:rPr>
          <w:b/>
          <w:sz w:val="24"/>
        </w:rPr>
      </w:pPr>
      <w:r>
        <w:rPr>
          <w:b/>
          <w:sz w:val="24"/>
        </w:rPr>
        <w:t>План внеурочной деятельности основного общего образования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 ОВЗ</w:t>
      </w:r>
    </w:p>
    <w:p w:rsidR="00C153E8" w:rsidRDefault="00C153E8" w:rsidP="00C153E8">
      <w:pPr>
        <w:ind w:left="2462" w:right="1697"/>
        <w:jc w:val="center"/>
        <w:rPr>
          <w:b/>
          <w:spacing w:val="-57"/>
          <w:sz w:val="24"/>
        </w:rPr>
      </w:pPr>
      <w:r>
        <w:rPr>
          <w:b/>
          <w:sz w:val="24"/>
        </w:rPr>
        <w:t>МБОУ «СОШ №27» НМР РТ</w:t>
      </w:r>
      <w:r>
        <w:rPr>
          <w:b/>
          <w:spacing w:val="-57"/>
          <w:sz w:val="24"/>
        </w:rPr>
        <w:t xml:space="preserve"> </w:t>
      </w:r>
    </w:p>
    <w:p w:rsidR="00C153E8" w:rsidRDefault="00C153E8" w:rsidP="00C153E8">
      <w:pPr>
        <w:ind w:left="2462" w:right="1697"/>
        <w:jc w:val="center"/>
        <w:rPr>
          <w:b/>
          <w:sz w:val="24"/>
        </w:rPr>
      </w:pP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 w:rsidR="00034370">
        <w:rPr>
          <w:b/>
          <w:sz w:val="24"/>
        </w:rPr>
        <w:t>2025</w:t>
      </w:r>
      <w:r>
        <w:rPr>
          <w:b/>
          <w:sz w:val="24"/>
        </w:rPr>
        <w:t>-202</w:t>
      </w:r>
      <w:r w:rsidR="00034370">
        <w:rPr>
          <w:b/>
          <w:sz w:val="24"/>
        </w:rPr>
        <w:t>6</w:t>
      </w:r>
      <w:r>
        <w:rPr>
          <w:b/>
          <w:sz w:val="24"/>
        </w:rPr>
        <w:t xml:space="preserve"> учебный год</w:t>
      </w:r>
    </w:p>
    <w:p w:rsidR="00C153E8" w:rsidRDefault="00C153E8" w:rsidP="00C153E8">
      <w:pPr>
        <w:pStyle w:val="a3"/>
        <w:ind w:left="0" w:firstLine="0"/>
        <w:jc w:val="left"/>
        <w:rPr>
          <w:b/>
        </w:rPr>
      </w:pPr>
    </w:p>
    <w:p w:rsidR="00C153E8" w:rsidRDefault="00C153E8" w:rsidP="00C153E8">
      <w:pPr>
        <w:pStyle w:val="a3"/>
        <w:ind w:left="122" w:right="137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 xml:space="preserve">(предметных, </w:t>
      </w:r>
      <w:proofErr w:type="spellStart"/>
      <w:r>
        <w:t>метапредметных</w:t>
      </w:r>
      <w:proofErr w:type="spellEnd"/>
      <w:r>
        <w:t xml:space="preserve"> и личностных), осуществляемая в формах, отличных от</w:t>
      </w:r>
      <w:r>
        <w:rPr>
          <w:spacing w:val="1"/>
        </w:rPr>
        <w:t xml:space="preserve"> </w:t>
      </w:r>
      <w:r>
        <w:t>урочной.</w:t>
      </w:r>
    </w:p>
    <w:p w:rsidR="00C153E8" w:rsidRDefault="00C153E8" w:rsidP="00C153E8">
      <w:pPr>
        <w:pStyle w:val="a3"/>
        <w:ind w:right="108"/>
      </w:pPr>
      <w:r>
        <w:t>Занятия проводятся классными руководителями, педагогами школы и педагогами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Координирующую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 деятельности выполняет классный руководитель, который взаимодействует с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работниками,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формы воспитательной деятельности коллектива, обеспечивает внеурочную деятельность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-1"/>
        </w:rPr>
        <w:t xml:space="preserve"> </w:t>
      </w:r>
      <w:r>
        <w:t>их выбором.</w:t>
      </w:r>
    </w:p>
    <w:p w:rsidR="00C153E8" w:rsidRDefault="00C153E8" w:rsidP="00C153E8">
      <w:pPr>
        <w:pStyle w:val="a3"/>
        <w:spacing w:before="1"/>
        <w:ind w:right="106"/>
      </w:pPr>
      <w:r>
        <w:t>Количество часов, выделяемых на внеурочную деятельность, составляет за 5 лет</w:t>
      </w:r>
      <w:r>
        <w:rPr>
          <w:spacing w:val="1"/>
        </w:rPr>
        <w:t xml:space="preserve"> </w:t>
      </w:r>
      <w:r>
        <w:t>обучения на этапе основной школы не более 1750 часов, в год – не более 350 часов. Из них</w:t>
      </w:r>
      <w:r>
        <w:rPr>
          <w:spacing w:val="-57"/>
        </w:rPr>
        <w:t xml:space="preserve"> </w:t>
      </w:r>
      <w:r>
        <w:t>5 часов в неделю отводится на коррекционно-развивающие занятия, исходя из 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остальные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</w:t>
      </w:r>
    </w:p>
    <w:p w:rsidR="00C153E8" w:rsidRDefault="00C153E8" w:rsidP="00C153E8">
      <w:pPr>
        <w:pStyle w:val="a3"/>
        <w:ind w:left="131" w:right="104" w:firstLine="710"/>
      </w:pPr>
      <w:r>
        <w:t>Особенностью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адаптированных</w:t>
      </w:r>
      <w:r>
        <w:rPr>
          <w:spacing w:val="-11"/>
        </w:rPr>
        <w:t xml:space="preserve"> </w:t>
      </w:r>
      <w:r>
        <w:t>основных</w:t>
      </w:r>
      <w:r>
        <w:rPr>
          <w:spacing w:val="-11"/>
        </w:rPr>
        <w:t xml:space="preserve"> </w:t>
      </w:r>
      <w:r>
        <w:t>образовательных</w:t>
      </w:r>
      <w:r>
        <w:rPr>
          <w:spacing w:val="-13"/>
        </w:rPr>
        <w:t xml:space="preserve"> </w:t>
      </w:r>
      <w:r>
        <w:t>программ</w:t>
      </w:r>
      <w:r>
        <w:rPr>
          <w:spacing w:val="-9"/>
        </w:rPr>
        <w:t xml:space="preserve"> </w:t>
      </w:r>
      <w:r>
        <w:t>является</w:t>
      </w:r>
      <w:r>
        <w:rPr>
          <w:spacing w:val="-10"/>
        </w:rPr>
        <w:t xml:space="preserve"> </w:t>
      </w:r>
      <w:r>
        <w:t>сочетание</w:t>
      </w:r>
      <w:r>
        <w:rPr>
          <w:spacing w:val="-12"/>
        </w:rPr>
        <w:t xml:space="preserve"> </w:t>
      </w:r>
      <w:r>
        <w:t>обычных</w:t>
      </w:r>
      <w:r>
        <w:rPr>
          <w:spacing w:val="-10"/>
        </w:rPr>
        <w:t xml:space="preserve"> </w:t>
      </w:r>
      <w:r>
        <w:t>курсов</w:t>
      </w:r>
      <w:r>
        <w:rPr>
          <w:spacing w:val="-58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коррекционно-</w:t>
      </w:r>
      <w:r>
        <w:rPr>
          <w:spacing w:val="1"/>
        </w:rPr>
        <w:t xml:space="preserve"> </w:t>
      </w:r>
      <w:r>
        <w:t>развивающими</w:t>
      </w:r>
      <w:r>
        <w:rPr>
          <w:spacing w:val="1"/>
        </w:rPr>
        <w:t xml:space="preserve"> </w:t>
      </w:r>
      <w:r>
        <w:t>курсами,</w:t>
      </w:r>
      <w:r>
        <w:rPr>
          <w:spacing w:val="1"/>
        </w:rPr>
        <w:t xml:space="preserve"> </w:t>
      </w:r>
      <w:r>
        <w:t>позволяющими</w:t>
      </w:r>
      <w:r>
        <w:rPr>
          <w:spacing w:val="1"/>
        </w:rPr>
        <w:t xml:space="preserve"> </w:t>
      </w:r>
      <w:r>
        <w:t>обеспечить обучающимся с ОВЗ не только всестороннее развитие, но и усвоение учебных</w:t>
      </w:r>
      <w:r>
        <w:rPr>
          <w:spacing w:val="1"/>
        </w:rPr>
        <w:t xml:space="preserve"> </w:t>
      </w:r>
      <w:r>
        <w:t>предметов.</w:t>
      </w:r>
    </w:p>
    <w:p w:rsidR="00C153E8" w:rsidRDefault="00C153E8" w:rsidP="00C153E8">
      <w:pPr>
        <w:pStyle w:val="a3"/>
        <w:ind w:left="131" w:right="108" w:firstLine="710"/>
      </w:pP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предусмотрена</w:t>
      </w:r>
      <w:r>
        <w:rPr>
          <w:spacing w:val="1"/>
        </w:rPr>
        <w:t xml:space="preserve"> </w:t>
      </w:r>
      <w:r>
        <w:t>вариативность</w:t>
      </w:r>
      <w:r>
        <w:rPr>
          <w:spacing w:val="1"/>
        </w:rPr>
        <w:t xml:space="preserve"> </w:t>
      </w:r>
      <w:r>
        <w:t>содержания внеурочной деятельности с учетом особых образовательных потребностей и</w:t>
      </w:r>
      <w:r>
        <w:rPr>
          <w:spacing w:val="1"/>
        </w:rPr>
        <w:t xml:space="preserve"> </w:t>
      </w:r>
      <w:proofErr w:type="gramStart"/>
      <w:r>
        <w:t>интересов</w:t>
      </w:r>
      <w:proofErr w:type="gramEnd"/>
      <w:r>
        <w:rPr>
          <w:spacing w:val="-1"/>
        </w:rPr>
        <w:t xml:space="preserve"> </w:t>
      </w:r>
      <w:r>
        <w:t>обучающихся с</w:t>
      </w:r>
      <w:r>
        <w:rPr>
          <w:spacing w:val="-1"/>
        </w:rPr>
        <w:t xml:space="preserve"> </w:t>
      </w:r>
      <w:r>
        <w:t>ОВЗ.</w:t>
      </w:r>
    </w:p>
    <w:p w:rsidR="00C153E8" w:rsidRDefault="00C153E8" w:rsidP="00C153E8">
      <w:pPr>
        <w:pStyle w:val="a3"/>
        <w:ind w:right="106"/>
      </w:pPr>
      <w:r>
        <w:t>В рамках внеурочной деятельности коррекционная работа осуществляется с учетом</w:t>
      </w:r>
      <w:r>
        <w:rPr>
          <w:spacing w:val="-57"/>
        </w:rPr>
        <w:t xml:space="preserve"> </w:t>
      </w:r>
      <w:proofErr w:type="gramStart"/>
      <w:r>
        <w:t>психофизических особенностей</w:t>
      </w:r>
      <w:proofErr w:type="gramEnd"/>
      <w:r>
        <w:t xml:space="preserve"> обучающихся с ограниченными возможностями здоровья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-1"/>
        </w:rPr>
        <w:t xml:space="preserve"> </w:t>
      </w:r>
      <w:r>
        <w:t>направленности.</w:t>
      </w:r>
    </w:p>
    <w:p w:rsidR="00C153E8" w:rsidRDefault="00C153E8" w:rsidP="00C153E8">
      <w:pPr>
        <w:pStyle w:val="a3"/>
        <w:ind w:right="112"/>
      </w:pPr>
      <w:r>
        <w:t>Количество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фиксировано,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рационально</w:t>
      </w:r>
      <w:r>
        <w:rPr>
          <w:spacing w:val="-2"/>
        </w:rPr>
        <w:t xml:space="preserve"> </w:t>
      </w:r>
      <w:r>
        <w:t>планировать занятость</w:t>
      </w:r>
      <w:r>
        <w:rPr>
          <w:spacing w:val="-1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каникулярное</w:t>
      </w:r>
      <w:r>
        <w:rPr>
          <w:spacing w:val="-2"/>
        </w:rPr>
        <w:t xml:space="preserve"> </w:t>
      </w:r>
      <w:r>
        <w:t>время.</w:t>
      </w:r>
    </w:p>
    <w:p w:rsidR="00C153E8" w:rsidRDefault="00C153E8" w:rsidP="00C153E8">
      <w:pPr>
        <w:pStyle w:val="a3"/>
        <w:ind w:right="103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пространства на всех уровнях образования часы внеурочной деятельности используются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преобладание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ученических</w:t>
      </w:r>
      <w:r>
        <w:rPr>
          <w:spacing w:val="1"/>
        </w:rPr>
        <w:t xml:space="preserve"> </w:t>
      </w:r>
      <w:r>
        <w:t>сообществ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воспитательных мероприятий.</w:t>
      </w:r>
    </w:p>
    <w:p w:rsidR="00C153E8" w:rsidRDefault="00C153E8" w:rsidP="00C153E8">
      <w:pPr>
        <w:pStyle w:val="a3"/>
        <w:spacing w:before="1"/>
        <w:ind w:left="131" w:right="102" w:firstLine="710"/>
      </w:pPr>
      <w:r>
        <w:t xml:space="preserve">Формы  </w:t>
      </w:r>
      <w:r>
        <w:rPr>
          <w:spacing w:val="1"/>
        </w:rPr>
        <w:t xml:space="preserve"> </w:t>
      </w:r>
      <w:proofErr w:type="gramStart"/>
      <w:r>
        <w:t xml:space="preserve">разнообразны,  </w:t>
      </w:r>
      <w:r>
        <w:rPr>
          <w:spacing w:val="1"/>
        </w:rPr>
        <w:t xml:space="preserve"> </w:t>
      </w:r>
      <w:proofErr w:type="gramEnd"/>
      <w:r>
        <w:t xml:space="preserve">реализуются   </w:t>
      </w:r>
      <w:r>
        <w:rPr>
          <w:spacing w:val="1"/>
        </w:rPr>
        <w:t xml:space="preserve"> </w:t>
      </w:r>
      <w:r>
        <w:t xml:space="preserve">программами   </w:t>
      </w:r>
      <w:r>
        <w:rPr>
          <w:spacing w:val="1"/>
        </w:rPr>
        <w:t xml:space="preserve"> </w:t>
      </w:r>
      <w:r>
        <w:t>коррекционно-</w:t>
      </w:r>
      <w:r>
        <w:rPr>
          <w:spacing w:val="1"/>
        </w:rPr>
        <w:t xml:space="preserve"> </w:t>
      </w:r>
      <w:r>
        <w:t>развивающих</w:t>
      </w:r>
      <w:r>
        <w:rPr>
          <w:spacing w:val="61"/>
        </w:rPr>
        <w:t xml:space="preserve"> </w:t>
      </w:r>
      <w:r>
        <w:t xml:space="preserve">занятий,  </w:t>
      </w:r>
      <w:r>
        <w:rPr>
          <w:spacing w:val="1"/>
        </w:rPr>
        <w:t xml:space="preserve"> </w:t>
      </w:r>
      <w:r>
        <w:t xml:space="preserve">внеурочных  </w:t>
      </w:r>
      <w:r>
        <w:rPr>
          <w:spacing w:val="1"/>
        </w:rPr>
        <w:t xml:space="preserve"> </w:t>
      </w:r>
      <w:r>
        <w:t xml:space="preserve">занятий  </w:t>
      </w:r>
      <w:r>
        <w:rPr>
          <w:spacing w:val="1"/>
        </w:rPr>
        <w:t xml:space="preserve"> </w:t>
      </w:r>
      <w:r>
        <w:t xml:space="preserve">других  </w:t>
      </w:r>
      <w:r>
        <w:rPr>
          <w:spacing w:val="1"/>
        </w:rPr>
        <w:t xml:space="preserve"> </w:t>
      </w:r>
      <w:r>
        <w:t xml:space="preserve">направлений,  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программами дополнительного образования и иными формами внеурочной деятельности,</w:t>
      </w:r>
      <w:r>
        <w:rPr>
          <w:spacing w:val="1"/>
        </w:rPr>
        <w:t xml:space="preserve"> </w:t>
      </w:r>
      <w:r>
        <w:t>включая</w:t>
      </w:r>
      <w:r>
        <w:rPr>
          <w:spacing w:val="-1"/>
        </w:rPr>
        <w:t xml:space="preserve"> </w:t>
      </w:r>
      <w:r>
        <w:t>мероприятия</w:t>
      </w:r>
      <w:r>
        <w:rPr>
          <w:spacing w:val="-3"/>
        </w:rPr>
        <w:t xml:space="preserve"> </w:t>
      </w:r>
      <w:r>
        <w:t>Плана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лицея.</w:t>
      </w:r>
    </w:p>
    <w:p w:rsidR="00C153E8" w:rsidRDefault="00C153E8" w:rsidP="00C153E8">
      <w:pPr>
        <w:pStyle w:val="a3"/>
        <w:ind w:left="131" w:right="108" w:firstLine="710"/>
      </w:pPr>
      <w:r>
        <w:t>Часы,</w:t>
      </w:r>
      <w:r>
        <w:rPr>
          <w:spacing w:val="1"/>
        </w:rPr>
        <w:t xml:space="preserve"> </w:t>
      </w:r>
      <w:r>
        <w:t>отводимые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желанию</w:t>
      </w:r>
      <w:r>
        <w:rPr>
          <w:spacing w:val="1"/>
        </w:rPr>
        <w:t xml:space="preserve"> </w:t>
      </w:r>
      <w:r>
        <w:t>обучающихся и направлены на реализацию различных форм ее организации, отличных от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предусматривают</w:t>
      </w:r>
      <w:r>
        <w:rPr>
          <w:spacing w:val="1"/>
        </w:rPr>
        <w:t xml:space="preserve"> </w:t>
      </w:r>
      <w:r>
        <w:t>активность и самостоятельность обучающихся, сочетают индивидуальную и групповую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гибкий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переменный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проектную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исследовательскую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-4"/>
        </w:rPr>
        <w:t xml:space="preserve"> </w:t>
      </w:r>
      <w:r>
        <w:t>экскурсии,</w:t>
      </w:r>
      <w:r>
        <w:rPr>
          <w:spacing w:val="-4"/>
        </w:rPr>
        <w:t xml:space="preserve"> </w:t>
      </w:r>
      <w:r>
        <w:t>походы,</w:t>
      </w:r>
      <w:r>
        <w:rPr>
          <w:spacing w:val="-1"/>
        </w:rPr>
        <w:t xml:space="preserve"> </w:t>
      </w:r>
      <w:r>
        <w:t>деловые</w:t>
      </w:r>
      <w:r>
        <w:rPr>
          <w:spacing w:val="-3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C153E8" w:rsidRDefault="00C153E8" w:rsidP="00C153E8">
      <w:pPr>
        <w:sectPr w:rsidR="00C153E8" w:rsidSect="00C153E8">
          <w:pgSz w:w="11910" w:h="16840"/>
          <w:pgMar w:top="1040" w:right="740" w:bottom="280" w:left="1580" w:header="720" w:footer="720" w:gutter="0"/>
          <w:cols w:space="720"/>
        </w:sectPr>
      </w:pPr>
    </w:p>
    <w:p w:rsidR="00C153E8" w:rsidRPr="003107B1" w:rsidRDefault="00C153E8" w:rsidP="00C153E8">
      <w:pPr>
        <w:spacing w:line="276" w:lineRule="auto"/>
        <w:jc w:val="center"/>
        <w:rPr>
          <w:b/>
          <w:sz w:val="24"/>
          <w:szCs w:val="24"/>
        </w:rPr>
      </w:pPr>
      <w:r w:rsidRPr="003107B1">
        <w:rPr>
          <w:b/>
          <w:sz w:val="24"/>
          <w:szCs w:val="24"/>
        </w:rPr>
        <w:lastRenderedPageBreak/>
        <w:t>5-9 класс</w:t>
      </w:r>
    </w:p>
    <w:tbl>
      <w:tblPr>
        <w:tblStyle w:val="2"/>
        <w:tblW w:w="10875" w:type="dxa"/>
        <w:tblInd w:w="-859" w:type="dxa"/>
        <w:tblLook w:val="04A0" w:firstRow="1" w:lastRow="0" w:firstColumn="1" w:lastColumn="0" w:noHBand="0" w:noVBand="1"/>
      </w:tblPr>
      <w:tblGrid>
        <w:gridCol w:w="2746"/>
        <w:gridCol w:w="2443"/>
        <w:gridCol w:w="2502"/>
        <w:gridCol w:w="8"/>
        <w:gridCol w:w="566"/>
        <w:gridCol w:w="13"/>
        <w:gridCol w:w="722"/>
        <w:gridCol w:w="8"/>
        <w:gridCol w:w="568"/>
        <w:gridCol w:w="8"/>
        <w:gridCol w:w="566"/>
        <w:gridCol w:w="14"/>
        <w:gridCol w:w="689"/>
        <w:gridCol w:w="8"/>
        <w:gridCol w:w="14"/>
      </w:tblGrid>
      <w:tr w:rsidR="00C153E8" w:rsidRPr="003107B1" w:rsidTr="00C153E8">
        <w:trPr>
          <w:gridAfter w:val="2"/>
          <w:wAfter w:w="22" w:type="dxa"/>
        </w:trPr>
        <w:tc>
          <w:tcPr>
            <w:tcW w:w="27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C153E8" w:rsidRPr="003107B1" w:rsidRDefault="00C153E8" w:rsidP="009B4BE5">
            <w:pPr>
              <w:rPr>
                <w:b/>
                <w:sz w:val="24"/>
                <w:szCs w:val="24"/>
              </w:rPr>
            </w:pPr>
            <w:r w:rsidRPr="003107B1">
              <w:rPr>
                <w:b/>
                <w:sz w:val="24"/>
                <w:szCs w:val="24"/>
              </w:rPr>
              <w:t>Направления</w:t>
            </w:r>
          </w:p>
        </w:tc>
        <w:tc>
          <w:tcPr>
            <w:tcW w:w="24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C153E8" w:rsidRPr="003107B1" w:rsidRDefault="00C153E8" w:rsidP="009B4BE5">
            <w:pPr>
              <w:rPr>
                <w:b/>
                <w:sz w:val="24"/>
                <w:szCs w:val="24"/>
              </w:rPr>
            </w:pPr>
            <w:r w:rsidRPr="003107B1">
              <w:rPr>
                <w:b/>
                <w:sz w:val="24"/>
                <w:szCs w:val="24"/>
              </w:rPr>
              <w:t>Названия</w:t>
            </w:r>
          </w:p>
        </w:tc>
        <w:tc>
          <w:tcPr>
            <w:tcW w:w="25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C153E8" w:rsidRPr="003107B1" w:rsidRDefault="00C153E8" w:rsidP="009B4BE5">
            <w:pPr>
              <w:rPr>
                <w:b/>
                <w:sz w:val="24"/>
                <w:szCs w:val="24"/>
              </w:rPr>
            </w:pPr>
            <w:r w:rsidRPr="003107B1">
              <w:rPr>
                <w:b/>
                <w:sz w:val="24"/>
                <w:szCs w:val="24"/>
              </w:rPr>
              <w:t>Формы организации</w:t>
            </w:r>
          </w:p>
        </w:tc>
        <w:tc>
          <w:tcPr>
            <w:tcW w:w="3162" w:type="dxa"/>
            <w:gridSpan w:val="10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C153E8" w:rsidRPr="003107B1" w:rsidRDefault="00C153E8" w:rsidP="009B4BE5">
            <w:pPr>
              <w:rPr>
                <w:b/>
                <w:sz w:val="24"/>
                <w:szCs w:val="24"/>
              </w:rPr>
            </w:pPr>
            <w:r w:rsidRPr="003107B1">
              <w:rPr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C153E8" w:rsidRPr="003107B1" w:rsidTr="00C153E8">
        <w:trPr>
          <w:gridAfter w:val="1"/>
          <w:wAfter w:w="14" w:type="dxa"/>
        </w:trPr>
        <w:tc>
          <w:tcPr>
            <w:tcW w:w="7699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C153E8" w:rsidRPr="003107B1" w:rsidRDefault="00C153E8" w:rsidP="009B4BE5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3107B1">
              <w:rPr>
                <w:b/>
                <w:sz w:val="24"/>
                <w:szCs w:val="24"/>
              </w:rPr>
              <w:t>Инвариативная</w:t>
            </w:r>
            <w:proofErr w:type="spellEnd"/>
            <w:r w:rsidRPr="003107B1">
              <w:rPr>
                <w:b/>
                <w:sz w:val="24"/>
                <w:szCs w:val="24"/>
              </w:rPr>
              <w:t xml:space="preserve"> часть</w:t>
            </w:r>
          </w:p>
        </w:tc>
        <w:tc>
          <w:tcPr>
            <w:tcW w:w="57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C153E8" w:rsidRPr="003107B1" w:rsidRDefault="00C153E8" w:rsidP="009B4BE5">
            <w:pPr>
              <w:rPr>
                <w:sz w:val="24"/>
                <w:szCs w:val="24"/>
              </w:rPr>
            </w:pPr>
            <w:r w:rsidRPr="003107B1">
              <w:rPr>
                <w:sz w:val="24"/>
                <w:szCs w:val="24"/>
              </w:rPr>
              <w:t>5</w:t>
            </w:r>
          </w:p>
        </w:tc>
        <w:tc>
          <w:tcPr>
            <w:tcW w:w="73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C153E8" w:rsidRPr="003107B1" w:rsidRDefault="00C153E8" w:rsidP="009B4BE5">
            <w:pPr>
              <w:rPr>
                <w:sz w:val="24"/>
                <w:szCs w:val="24"/>
              </w:rPr>
            </w:pPr>
            <w:r w:rsidRPr="003107B1">
              <w:rPr>
                <w:sz w:val="24"/>
                <w:szCs w:val="24"/>
              </w:rPr>
              <w:t>6</w:t>
            </w:r>
          </w:p>
        </w:tc>
        <w:tc>
          <w:tcPr>
            <w:tcW w:w="576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C153E8" w:rsidRPr="003107B1" w:rsidRDefault="00C153E8" w:rsidP="009B4BE5">
            <w:pPr>
              <w:rPr>
                <w:sz w:val="24"/>
                <w:szCs w:val="24"/>
              </w:rPr>
            </w:pPr>
            <w:r w:rsidRPr="003107B1">
              <w:rPr>
                <w:sz w:val="24"/>
                <w:szCs w:val="24"/>
              </w:rPr>
              <w:t>7</w:t>
            </w:r>
          </w:p>
        </w:tc>
        <w:tc>
          <w:tcPr>
            <w:tcW w:w="58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C153E8" w:rsidRPr="003107B1" w:rsidRDefault="00C153E8" w:rsidP="009B4BE5">
            <w:pPr>
              <w:rPr>
                <w:sz w:val="24"/>
                <w:szCs w:val="24"/>
              </w:rPr>
            </w:pPr>
            <w:r w:rsidRPr="003107B1">
              <w:rPr>
                <w:sz w:val="24"/>
                <w:szCs w:val="24"/>
              </w:rPr>
              <w:t>8</w:t>
            </w:r>
          </w:p>
        </w:tc>
        <w:tc>
          <w:tcPr>
            <w:tcW w:w="697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C153E8" w:rsidRPr="003107B1" w:rsidRDefault="00C153E8" w:rsidP="009B4BE5">
            <w:pPr>
              <w:rPr>
                <w:sz w:val="24"/>
                <w:szCs w:val="24"/>
              </w:rPr>
            </w:pPr>
            <w:r w:rsidRPr="003107B1">
              <w:rPr>
                <w:sz w:val="24"/>
                <w:szCs w:val="24"/>
              </w:rPr>
              <w:t>9</w:t>
            </w:r>
          </w:p>
        </w:tc>
      </w:tr>
      <w:tr w:rsidR="00C153E8" w:rsidRPr="003107B1" w:rsidTr="00C153E8">
        <w:trPr>
          <w:gridAfter w:val="2"/>
          <w:wAfter w:w="22" w:type="dxa"/>
        </w:trPr>
        <w:tc>
          <w:tcPr>
            <w:tcW w:w="27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C153E8" w:rsidRPr="003107B1" w:rsidRDefault="00C153E8" w:rsidP="009B4BE5">
            <w:pPr>
              <w:rPr>
                <w:sz w:val="24"/>
                <w:szCs w:val="24"/>
              </w:rPr>
            </w:pPr>
            <w:r w:rsidRPr="003107B1">
              <w:rPr>
                <w:sz w:val="24"/>
                <w:szCs w:val="24"/>
              </w:rPr>
              <w:t>Информационно-просветительские занятия патриотической, нравственной и экологической направленности «Разговоры о важном»</w:t>
            </w:r>
          </w:p>
        </w:tc>
        <w:tc>
          <w:tcPr>
            <w:tcW w:w="24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C153E8" w:rsidRPr="003107B1" w:rsidRDefault="00C153E8" w:rsidP="009B4BE5">
            <w:pPr>
              <w:rPr>
                <w:sz w:val="24"/>
                <w:szCs w:val="24"/>
              </w:rPr>
            </w:pPr>
            <w:r w:rsidRPr="003107B1">
              <w:rPr>
                <w:sz w:val="24"/>
                <w:szCs w:val="24"/>
              </w:rPr>
              <w:t>«Разговоры о важном»</w:t>
            </w:r>
          </w:p>
        </w:tc>
        <w:tc>
          <w:tcPr>
            <w:tcW w:w="250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C153E8" w:rsidRPr="003107B1" w:rsidRDefault="00C153E8" w:rsidP="009B4BE5">
            <w:pPr>
              <w:rPr>
                <w:sz w:val="24"/>
                <w:szCs w:val="24"/>
              </w:rPr>
            </w:pPr>
            <w:r w:rsidRPr="003107B1">
              <w:rPr>
                <w:sz w:val="24"/>
                <w:szCs w:val="24"/>
              </w:rPr>
              <w:t>Час общения</w:t>
            </w:r>
          </w:p>
        </w:tc>
        <w:tc>
          <w:tcPr>
            <w:tcW w:w="574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C153E8" w:rsidRPr="003107B1" w:rsidRDefault="00C153E8" w:rsidP="009B4BE5">
            <w:pPr>
              <w:jc w:val="center"/>
              <w:rPr>
                <w:sz w:val="24"/>
                <w:szCs w:val="24"/>
              </w:rPr>
            </w:pPr>
            <w:r w:rsidRPr="003107B1">
              <w:rPr>
                <w:sz w:val="24"/>
                <w:szCs w:val="24"/>
              </w:rPr>
              <w:t>1</w:t>
            </w:r>
          </w:p>
        </w:tc>
        <w:tc>
          <w:tcPr>
            <w:tcW w:w="735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C153E8" w:rsidRPr="003107B1" w:rsidRDefault="00C153E8" w:rsidP="009B4BE5">
            <w:pPr>
              <w:jc w:val="center"/>
              <w:rPr>
                <w:sz w:val="24"/>
                <w:szCs w:val="24"/>
              </w:rPr>
            </w:pPr>
            <w:r w:rsidRPr="003107B1">
              <w:rPr>
                <w:sz w:val="24"/>
                <w:szCs w:val="24"/>
              </w:rPr>
              <w:t>1</w:t>
            </w:r>
          </w:p>
        </w:tc>
        <w:tc>
          <w:tcPr>
            <w:tcW w:w="576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C153E8" w:rsidRPr="003107B1" w:rsidRDefault="00C153E8" w:rsidP="009B4BE5">
            <w:pPr>
              <w:jc w:val="center"/>
              <w:rPr>
                <w:sz w:val="24"/>
                <w:szCs w:val="24"/>
              </w:rPr>
            </w:pPr>
            <w:r w:rsidRPr="003107B1">
              <w:rPr>
                <w:sz w:val="24"/>
                <w:szCs w:val="24"/>
              </w:rPr>
              <w:t>1</w:t>
            </w:r>
          </w:p>
        </w:tc>
        <w:tc>
          <w:tcPr>
            <w:tcW w:w="574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C153E8" w:rsidRPr="003107B1" w:rsidRDefault="00C153E8" w:rsidP="009B4BE5">
            <w:pPr>
              <w:jc w:val="center"/>
              <w:rPr>
                <w:sz w:val="24"/>
                <w:szCs w:val="24"/>
              </w:rPr>
            </w:pPr>
            <w:r w:rsidRPr="003107B1">
              <w:rPr>
                <w:sz w:val="24"/>
                <w:szCs w:val="24"/>
              </w:rPr>
              <w:t>1</w:t>
            </w:r>
          </w:p>
        </w:tc>
        <w:tc>
          <w:tcPr>
            <w:tcW w:w="703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C153E8" w:rsidRPr="003107B1" w:rsidRDefault="00C153E8" w:rsidP="009B4BE5">
            <w:pPr>
              <w:jc w:val="center"/>
              <w:rPr>
                <w:sz w:val="24"/>
                <w:szCs w:val="24"/>
              </w:rPr>
            </w:pPr>
            <w:r w:rsidRPr="003107B1">
              <w:rPr>
                <w:sz w:val="24"/>
                <w:szCs w:val="24"/>
              </w:rPr>
              <w:t>1</w:t>
            </w:r>
          </w:p>
        </w:tc>
      </w:tr>
      <w:tr w:rsidR="00C153E8" w:rsidRPr="003107B1" w:rsidTr="00C153E8">
        <w:trPr>
          <w:gridAfter w:val="2"/>
          <w:wAfter w:w="22" w:type="dxa"/>
          <w:trHeight w:val="1380"/>
        </w:trPr>
        <w:tc>
          <w:tcPr>
            <w:tcW w:w="2746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</w:tcPr>
          <w:p w:rsidR="00C153E8" w:rsidRPr="003107B1" w:rsidRDefault="00C153E8" w:rsidP="009B4BE5">
            <w:pPr>
              <w:rPr>
                <w:sz w:val="24"/>
                <w:szCs w:val="24"/>
              </w:rPr>
            </w:pPr>
            <w:r w:rsidRPr="003107B1">
              <w:rPr>
                <w:sz w:val="24"/>
                <w:szCs w:val="24"/>
              </w:rPr>
              <w:t xml:space="preserve">Занятия, направленные на удовлетворение </w:t>
            </w:r>
            <w:proofErr w:type="spellStart"/>
            <w:r w:rsidRPr="003107B1">
              <w:rPr>
                <w:sz w:val="24"/>
                <w:szCs w:val="24"/>
              </w:rPr>
              <w:t>профориентационных</w:t>
            </w:r>
            <w:proofErr w:type="spellEnd"/>
            <w:r w:rsidRPr="003107B1">
              <w:rPr>
                <w:sz w:val="24"/>
                <w:szCs w:val="24"/>
              </w:rPr>
              <w:t xml:space="preserve"> интересов и потребностей обучающихся</w:t>
            </w:r>
          </w:p>
        </w:tc>
        <w:tc>
          <w:tcPr>
            <w:tcW w:w="2443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</w:tcPr>
          <w:p w:rsidR="00C153E8" w:rsidRPr="003107B1" w:rsidRDefault="00C153E8" w:rsidP="009B4BE5">
            <w:pPr>
              <w:rPr>
                <w:sz w:val="24"/>
                <w:szCs w:val="24"/>
              </w:rPr>
            </w:pPr>
            <w:r w:rsidRPr="003107B1">
              <w:rPr>
                <w:sz w:val="24"/>
                <w:szCs w:val="24"/>
              </w:rPr>
              <w:t>«Россия-мои горизонты»</w:t>
            </w:r>
          </w:p>
        </w:tc>
        <w:tc>
          <w:tcPr>
            <w:tcW w:w="2502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</w:tcPr>
          <w:p w:rsidR="00C153E8" w:rsidRPr="003107B1" w:rsidRDefault="00C153E8" w:rsidP="009B4BE5">
            <w:pPr>
              <w:rPr>
                <w:sz w:val="24"/>
                <w:szCs w:val="24"/>
              </w:rPr>
            </w:pPr>
            <w:proofErr w:type="spellStart"/>
            <w:r w:rsidRPr="003107B1">
              <w:rPr>
                <w:sz w:val="24"/>
                <w:szCs w:val="24"/>
              </w:rPr>
              <w:t>Профориентационные</w:t>
            </w:r>
            <w:proofErr w:type="spellEnd"/>
            <w:r w:rsidRPr="003107B1">
              <w:rPr>
                <w:sz w:val="24"/>
                <w:szCs w:val="24"/>
              </w:rPr>
              <w:t xml:space="preserve"> беседы</w:t>
            </w:r>
          </w:p>
          <w:p w:rsidR="00C153E8" w:rsidRPr="003107B1" w:rsidRDefault="00C153E8" w:rsidP="009B4BE5">
            <w:pPr>
              <w:rPr>
                <w:sz w:val="24"/>
                <w:szCs w:val="24"/>
              </w:rPr>
            </w:pPr>
          </w:p>
          <w:p w:rsidR="00C153E8" w:rsidRPr="003107B1" w:rsidRDefault="00C153E8" w:rsidP="009B4BE5">
            <w:pPr>
              <w:rPr>
                <w:sz w:val="24"/>
                <w:szCs w:val="24"/>
              </w:rPr>
            </w:pPr>
          </w:p>
        </w:tc>
        <w:tc>
          <w:tcPr>
            <w:tcW w:w="574" w:type="dxa"/>
            <w:gridSpan w:val="2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</w:tcPr>
          <w:p w:rsidR="00C153E8" w:rsidRPr="003107B1" w:rsidRDefault="00C153E8" w:rsidP="009B4BE5">
            <w:pPr>
              <w:jc w:val="center"/>
              <w:rPr>
                <w:sz w:val="24"/>
                <w:szCs w:val="24"/>
              </w:rPr>
            </w:pPr>
            <w:r w:rsidRPr="003107B1">
              <w:rPr>
                <w:sz w:val="24"/>
                <w:szCs w:val="24"/>
              </w:rPr>
              <w:t>-</w:t>
            </w:r>
          </w:p>
        </w:tc>
        <w:tc>
          <w:tcPr>
            <w:tcW w:w="735" w:type="dxa"/>
            <w:gridSpan w:val="2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</w:tcPr>
          <w:p w:rsidR="00C153E8" w:rsidRPr="003107B1" w:rsidRDefault="00C153E8" w:rsidP="009B4BE5">
            <w:pPr>
              <w:jc w:val="center"/>
              <w:rPr>
                <w:sz w:val="24"/>
                <w:szCs w:val="24"/>
              </w:rPr>
            </w:pPr>
            <w:r w:rsidRPr="003107B1">
              <w:rPr>
                <w:sz w:val="24"/>
                <w:szCs w:val="24"/>
              </w:rPr>
              <w:t>1</w:t>
            </w:r>
          </w:p>
        </w:tc>
        <w:tc>
          <w:tcPr>
            <w:tcW w:w="576" w:type="dxa"/>
            <w:gridSpan w:val="2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</w:tcPr>
          <w:p w:rsidR="00C153E8" w:rsidRPr="003107B1" w:rsidRDefault="00C153E8" w:rsidP="009B4BE5">
            <w:pPr>
              <w:jc w:val="center"/>
              <w:rPr>
                <w:sz w:val="24"/>
                <w:szCs w:val="24"/>
              </w:rPr>
            </w:pPr>
            <w:r w:rsidRPr="003107B1">
              <w:rPr>
                <w:sz w:val="24"/>
                <w:szCs w:val="24"/>
              </w:rPr>
              <w:t>1</w:t>
            </w:r>
          </w:p>
        </w:tc>
        <w:tc>
          <w:tcPr>
            <w:tcW w:w="574" w:type="dxa"/>
            <w:gridSpan w:val="2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</w:tcPr>
          <w:p w:rsidR="00C153E8" w:rsidRPr="003107B1" w:rsidRDefault="00C153E8" w:rsidP="009B4BE5">
            <w:pPr>
              <w:jc w:val="center"/>
              <w:rPr>
                <w:sz w:val="24"/>
                <w:szCs w:val="24"/>
              </w:rPr>
            </w:pPr>
            <w:r w:rsidRPr="003107B1">
              <w:rPr>
                <w:sz w:val="24"/>
                <w:szCs w:val="24"/>
              </w:rPr>
              <w:t>1</w:t>
            </w:r>
          </w:p>
        </w:tc>
        <w:tc>
          <w:tcPr>
            <w:tcW w:w="703" w:type="dxa"/>
            <w:gridSpan w:val="2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</w:tcPr>
          <w:p w:rsidR="00C153E8" w:rsidRPr="003107B1" w:rsidRDefault="00C153E8" w:rsidP="009B4BE5">
            <w:pPr>
              <w:jc w:val="center"/>
              <w:rPr>
                <w:sz w:val="24"/>
                <w:szCs w:val="24"/>
              </w:rPr>
            </w:pPr>
            <w:r w:rsidRPr="003107B1">
              <w:rPr>
                <w:sz w:val="24"/>
                <w:szCs w:val="24"/>
              </w:rPr>
              <w:t>1</w:t>
            </w:r>
          </w:p>
        </w:tc>
      </w:tr>
      <w:tr w:rsidR="00C153E8" w:rsidRPr="003107B1" w:rsidTr="00C153E8">
        <w:tc>
          <w:tcPr>
            <w:tcW w:w="10875" w:type="dxa"/>
            <w:gridSpan w:val="15"/>
          </w:tcPr>
          <w:p w:rsidR="00C153E8" w:rsidRPr="003107B1" w:rsidRDefault="00C153E8" w:rsidP="009B4BE5">
            <w:pPr>
              <w:jc w:val="center"/>
              <w:rPr>
                <w:b/>
                <w:sz w:val="24"/>
                <w:szCs w:val="24"/>
              </w:rPr>
            </w:pPr>
            <w:r w:rsidRPr="003107B1">
              <w:rPr>
                <w:b/>
                <w:sz w:val="24"/>
                <w:szCs w:val="24"/>
              </w:rPr>
              <w:t>Вариативная часть</w:t>
            </w:r>
          </w:p>
        </w:tc>
      </w:tr>
      <w:tr w:rsidR="00C153E8" w:rsidRPr="003107B1" w:rsidTr="00C153E8">
        <w:trPr>
          <w:gridAfter w:val="2"/>
          <w:wAfter w:w="22" w:type="dxa"/>
          <w:trHeight w:val="2253"/>
        </w:trPr>
        <w:tc>
          <w:tcPr>
            <w:tcW w:w="2746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</w:tcPr>
          <w:p w:rsidR="00C153E8" w:rsidRPr="003107B1" w:rsidRDefault="00C153E8" w:rsidP="009B4BE5">
            <w:pPr>
              <w:rPr>
                <w:sz w:val="24"/>
                <w:szCs w:val="24"/>
              </w:rPr>
            </w:pPr>
            <w:r w:rsidRPr="003107B1">
              <w:rPr>
                <w:sz w:val="24"/>
                <w:szCs w:val="24"/>
              </w:rPr>
              <w:t>Занятия, связанные с реализацией особых интеллектуальных и социокультурных потребностей обучающихся</w:t>
            </w:r>
          </w:p>
        </w:tc>
        <w:tc>
          <w:tcPr>
            <w:tcW w:w="2443" w:type="dxa"/>
          </w:tcPr>
          <w:p w:rsidR="00C153E8" w:rsidRDefault="00C153E8" w:rsidP="009B4BE5">
            <w:pPr>
              <w:pStyle w:val="TableParagraph"/>
              <w:rPr>
                <w:b/>
                <w:sz w:val="26"/>
              </w:rPr>
            </w:pPr>
          </w:p>
          <w:p w:rsidR="00C153E8" w:rsidRDefault="00C153E8" w:rsidP="009B4BE5">
            <w:pPr>
              <w:pStyle w:val="TableParagraph"/>
              <w:rPr>
                <w:b/>
                <w:sz w:val="35"/>
              </w:rPr>
            </w:pPr>
          </w:p>
          <w:p w:rsidR="00C153E8" w:rsidRDefault="00C153E8" w:rsidP="009B4BE5">
            <w:pPr>
              <w:pStyle w:val="TableParagraph"/>
              <w:ind w:left="107" w:right="543"/>
              <w:rPr>
                <w:sz w:val="24"/>
              </w:rPr>
            </w:pPr>
            <w:r>
              <w:rPr>
                <w:sz w:val="24"/>
              </w:rPr>
              <w:t>Коррекционно-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2502" w:type="dxa"/>
          </w:tcPr>
          <w:p w:rsidR="00C153E8" w:rsidRDefault="00C153E8" w:rsidP="009B4BE5">
            <w:pPr>
              <w:pStyle w:val="TableParagraph"/>
              <w:spacing w:before="150"/>
              <w:ind w:left="107" w:right="187"/>
              <w:rPr>
                <w:sz w:val="24"/>
              </w:rPr>
            </w:pPr>
            <w:r>
              <w:rPr>
                <w:spacing w:val="-1"/>
                <w:sz w:val="24"/>
              </w:rPr>
              <w:t>Логопедические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занятия, с</w:t>
            </w:r>
          </w:p>
          <w:p w:rsidR="00C153E8" w:rsidRDefault="00C153E8" w:rsidP="009B4BE5">
            <w:pPr>
              <w:pStyle w:val="TableParagraph"/>
              <w:ind w:left="107" w:right="318"/>
              <w:rPr>
                <w:sz w:val="24"/>
              </w:rPr>
            </w:pPr>
            <w:r>
              <w:rPr>
                <w:sz w:val="24"/>
              </w:rPr>
              <w:t>дефектологом,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выравниванию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</w:p>
        </w:tc>
        <w:tc>
          <w:tcPr>
            <w:tcW w:w="574" w:type="dxa"/>
            <w:gridSpan w:val="2"/>
          </w:tcPr>
          <w:p w:rsidR="00C153E8" w:rsidRDefault="00C153E8" w:rsidP="009B4BE5">
            <w:pPr>
              <w:pStyle w:val="TableParagraph"/>
              <w:rPr>
                <w:b/>
                <w:sz w:val="26"/>
              </w:rPr>
            </w:pPr>
          </w:p>
          <w:p w:rsidR="00C153E8" w:rsidRDefault="00C153E8" w:rsidP="009B4BE5">
            <w:pPr>
              <w:pStyle w:val="TableParagraph"/>
              <w:rPr>
                <w:b/>
                <w:sz w:val="26"/>
              </w:rPr>
            </w:pPr>
          </w:p>
          <w:p w:rsidR="00C153E8" w:rsidRDefault="00C153E8" w:rsidP="009B4BE5">
            <w:pPr>
              <w:pStyle w:val="TableParagraph"/>
              <w:rPr>
                <w:b/>
                <w:sz w:val="33"/>
              </w:rPr>
            </w:pPr>
          </w:p>
          <w:p w:rsidR="00C153E8" w:rsidRDefault="00C153E8" w:rsidP="009B4BE5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35" w:type="dxa"/>
            <w:gridSpan w:val="2"/>
          </w:tcPr>
          <w:p w:rsidR="00C153E8" w:rsidRDefault="00C153E8" w:rsidP="009B4BE5">
            <w:pPr>
              <w:pStyle w:val="TableParagraph"/>
              <w:rPr>
                <w:b/>
                <w:sz w:val="26"/>
              </w:rPr>
            </w:pPr>
          </w:p>
          <w:p w:rsidR="00C153E8" w:rsidRDefault="00C153E8" w:rsidP="009B4BE5">
            <w:pPr>
              <w:pStyle w:val="TableParagraph"/>
              <w:rPr>
                <w:b/>
                <w:sz w:val="26"/>
              </w:rPr>
            </w:pPr>
          </w:p>
          <w:p w:rsidR="00C153E8" w:rsidRDefault="00C153E8" w:rsidP="009B4BE5">
            <w:pPr>
              <w:pStyle w:val="TableParagraph"/>
              <w:rPr>
                <w:b/>
                <w:sz w:val="33"/>
              </w:rPr>
            </w:pPr>
          </w:p>
          <w:p w:rsidR="00C153E8" w:rsidRDefault="00C153E8" w:rsidP="009B4BE5">
            <w:pPr>
              <w:pStyle w:val="TableParagraph"/>
              <w:ind w:right="39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76" w:type="dxa"/>
            <w:gridSpan w:val="2"/>
          </w:tcPr>
          <w:p w:rsidR="00C153E8" w:rsidRDefault="00C153E8" w:rsidP="009B4BE5">
            <w:pPr>
              <w:pStyle w:val="TableParagraph"/>
              <w:rPr>
                <w:b/>
                <w:sz w:val="26"/>
              </w:rPr>
            </w:pPr>
          </w:p>
          <w:p w:rsidR="00C153E8" w:rsidRDefault="00C153E8" w:rsidP="009B4BE5">
            <w:pPr>
              <w:pStyle w:val="TableParagraph"/>
              <w:rPr>
                <w:b/>
                <w:sz w:val="26"/>
              </w:rPr>
            </w:pPr>
          </w:p>
          <w:p w:rsidR="00C153E8" w:rsidRDefault="00C153E8" w:rsidP="009B4BE5">
            <w:pPr>
              <w:pStyle w:val="TableParagraph"/>
              <w:rPr>
                <w:b/>
                <w:sz w:val="33"/>
              </w:rPr>
            </w:pPr>
          </w:p>
          <w:p w:rsidR="00C153E8" w:rsidRDefault="00C153E8" w:rsidP="009B4BE5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74" w:type="dxa"/>
            <w:gridSpan w:val="2"/>
          </w:tcPr>
          <w:p w:rsidR="00C153E8" w:rsidRDefault="00C153E8" w:rsidP="009B4BE5">
            <w:pPr>
              <w:pStyle w:val="TableParagraph"/>
              <w:rPr>
                <w:b/>
                <w:sz w:val="26"/>
              </w:rPr>
            </w:pPr>
          </w:p>
          <w:p w:rsidR="00C153E8" w:rsidRDefault="00C153E8" w:rsidP="009B4BE5">
            <w:pPr>
              <w:pStyle w:val="TableParagraph"/>
              <w:rPr>
                <w:b/>
                <w:sz w:val="26"/>
              </w:rPr>
            </w:pPr>
          </w:p>
          <w:p w:rsidR="00C153E8" w:rsidRDefault="00C153E8" w:rsidP="009B4BE5">
            <w:pPr>
              <w:pStyle w:val="TableParagraph"/>
              <w:rPr>
                <w:b/>
                <w:sz w:val="33"/>
              </w:rPr>
            </w:pPr>
          </w:p>
          <w:p w:rsidR="00C153E8" w:rsidRDefault="00C153E8" w:rsidP="009B4BE5">
            <w:pPr>
              <w:pStyle w:val="TableParagraph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03" w:type="dxa"/>
            <w:gridSpan w:val="2"/>
          </w:tcPr>
          <w:p w:rsidR="00C153E8" w:rsidRDefault="00C153E8" w:rsidP="009B4BE5">
            <w:pPr>
              <w:pStyle w:val="TableParagraph"/>
              <w:rPr>
                <w:b/>
                <w:sz w:val="26"/>
              </w:rPr>
            </w:pPr>
          </w:p>
          <w:p w:rsidR="00C153E8" w:rsidRDefault="00C153E8" w:rsidP="009B4BE5">
            <w:pPr>
              <w:pStyle w:val="TableParagraph"/>
              <w:rPr>
                <w:b/>
                <w:sz w:val="26"/>
              </w:rPr>
            </w:pPr>
          </w:p>
          <w:p w:rsidR="00C153E8" w:rsidRDefault="00C153E8" w:rsidP="009B4BE5">
            <w:pPr>
              <w:pStyle w:val="TableParagraph"/>
              <w:rPr>
                <w:b/>
                <w:sz w:val="33"/>
              </w:rPr>
            </w:pPr>
          </w:p>
          <w:p w:rsidR="00C153E8" w:rsidRDefault="00C153E8" w:rsidP="009B4BE5">
            <w:pPr>
              <w:pStyle w:val="TableParagraph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:rsidR="00C153E8" w:rsidRDefault="00C153E8" w:rsidP="009B4BE5">
            <w:pPr>
              <w:widowControl/>
              <w:autoSpaceDE/>
              <w:autoSpaceDN/>
              <w:jc w:val="center"/>
              <w:rPr>
                <w:sz w:val="24"/>
              </w:rPr>
            </w:pPr>
          </w:p>
        </w:tc>
      </w:tr>
      <w:tr w:rsidR="00C153E8" w:rsidRPr="003107B1" w:rsidTr="00C153E8">
        <w:trPr>
          <w:gridAfter w:val="2"/>
          <w:wAfter w:w="22" w:type="dxa"/>
        </w:trPr>
        <w:tc>
          <w:tcPr>
            <w:tcW w:w="2746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</w:tcPr>
          <w:p w:rsidR="00C153E8" w:rsidRPr="003107B1" w:rsidRDefault="00C153E8" w:rsidP="009B4BE5">
            <w:pPr>
              <w:rPr>
                <w:sz w:val="24"/>
                <w:szCs w:val="24"/>
              </w:rPr>
            </w:pPr>
            <w:r w:rsidRPr="003107B1">
              <w:rPr>
                <w:sz w:val="24"/>
                <w:szCs w:val="24"/>
              </w:rPr>
              <w:t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 мероприятий воспитательной направленности</w:t>
            </w:r>
          </w:p>
        </w:tc>
        <w:tc>
          <w:tcPr>
            <w:tcW w:w="2443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</w:tcPr>
          <w:p w:rsidR="00C153E8" w:rsidRPr="003107B1" w:rsidRDefault="00C153E8" w:rsidP="00034370">
            <w:pPr>
              <w:rPr>
                <w:sz w:val="24"/>
                <w:szCs w:val="24"/>
              </w:rPr>
            </w:pPr>
            <w:r w:rsidRPr="003107B1">
              <w:rPr>
                <w:sz w:val="24"/>
                <w:szCs w:val="24"/>
              </w:rPr>
              <w:t xml:space="preserve">«Классное содружество» </w:t>
            </w:r>
          </w:p>
        </w:tc>
        <w:tc>
          <w:tcPr>
            <w:tcW w:w="2502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</w:tcPr>
          <w:p w:rsidR="00C153E8" w:rsidRPr="003107B1" w:rsidRDefault="00C153E8" w:rsidP="009B4BE5">
            <w:pPr>
              <w:rPr>
                <w:sz w:val="24"/>
                <w:szCs w:val="24"/>
              </w:rPr>
            </w:pPr>
            <w:r w:rsidRPr="003107B1">
              <w:rPr>
                <w:sz w:val="24"/>
                <w:szCs w:val="24"/>
              </w:rPr>
              <w:t>Внеклассные мероприятия, акции</w:t>
            </w:r>
          </w:p>
        </w:tc>
        <w:tc>
          <w:tcPr>
            <w:tcW w:w="574" w:type="dxa"/>
            <w:gridSpan w:val="2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</w:tcPr>
          <w:p w:rsidR="00C153E8" w:rsidRPr="003107B1" w:rsidRDefault="00034370" w:rsidP="009B4B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5" w:type="dxa"/>
            <w:gridSpan w:val="2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</w:tcPr>
          <w:p w:rsidR="00C153E8" w:rsidRPr="003107B1" w:rsidRDefault="00034370" w:rsidP="009B4B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76" w:type="dxa"/>
            <w:gridSpan w:val="2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</w:tcPr>
          <w:p w:rsidR="00C153E8" w:rsidRPr="003107B1" w:rsidRDefault="00034370" w:rsidP="009B4B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74" w:type="dxa"/>
            <w:gridSpan w:val="2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</w:tcPr>
          <w:p w:rsidR="00C153E8" w:rsidRPr="003107B1" w:rsidRDefault="00034370" w:rsidP="009B4B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3" w:type="dxa"/>
            <w:gridSpan w:val="2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</w:tcPr>
          <w:p w:rsidR="00C153E8" w:rsidRPr="003107B1" w:rsidRDefault="00034370" w:rsidP="009B4B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153E8" w:rsidRPr="003107B1" w:rsidTr="00C153E8">
        <w:trPr>
          <w:gridAfter w:val="1"/>
          <w:wAfter w:w="14" w:type="dxa"/>
        </w:trPr>
        <w:tc>
          <w:tcPr>
            <w:tcW w:w="7699" w:type="dxa"/>
            <w:gridSpan w:val="4"/>
            <w:tcBorders>
              <w:left w:val="single" w:sz="6" w:space="0" w:color="222222"/>
              <w:right w:val="single" w:sz="6" w:space="0" w:color="222222"/>
            </w:tcBorders>
            <w:vAlign w:val="center"/>
          </w:tcPr>
          <w:p w:rsidR="00C153E8" w:rsidRPr="003107B1" w:rsidRDefault="00C153E8" w:rsidP="009B4BE5">
            <w:pPr>
              <w:rPr>
                <w:sz w:val="24"/>
                <w:szCs w:val="24"/>
              </w:rPr>
            </w:pPr>
            <w:r w:rsidRPr="003107B1">
              <w:rPr>
                <w:sz w:val="24"/>
                <w:szCs w:val="24"/>
              </w:rPr>
              <w:t>Итого за неделю</w:t>
            </w:r>
          </w:p>
        </w:tc>
        <w:tc>
          <w:tcPr>
            <w:tcW w:w="57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C153E8" w:rsidRPr="003107B1" w:rsidRDefault="00034370" w:rsidP="009B4B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3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C153E8" w:rsidRPr="003107B1" w:rsidRDefault="00034370" w:rsidP="009B4B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76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C153E8" w:rsidRPr="003107B1" w:rsidRDefault="00034370" w:rsidP="009B4B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8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C153E8" w:rsidRPr="003107B1" w:rsidRDefault="00034370" w:rsidP="009B4B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97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C153E8" w:rsidRPr="003107B1" w:rsidRDefault="00034370" w:rsidP="009B4B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C153E8" w:rsidRPr="003107B1" w:rsidTr="00C153E8">
        <w:trPr>
          <w:gridAfter w:val="1"/>
          <w:wAfter w:w="14" w:type="dxa"/>
        </w:trPr>
        <w:tc>
          <w:tcPr>
            <w:tcW w:w="7699" w:type="dxa"/>
            <w:gridSpan w:val="4"/>
            <w:tcBorders>
              <w:left w:val="single" w:sz="6" w:space="0" w:color="222222"/>
              <w:right w:val="single" w:sz="6" w:space="0" w:color="222222"/>
            </w:tcBorders>
            <w:vAlign w:val="center"/>
          </w:tcPr>
          <w:p w:rsidR="00C153E8" w:rsidRPr="003107B1" w:rsidRDefault="00C153E8" w:rsidP="009B4BE5">
            <w:pPr>
              <w:rPr>
                <w:sz w:val="24"/>
                <w:szCs w:val="24"/>
              </w:rPr>
            </w:pPr>
            <w:r w:rsidRPr="003107B1">
              <w:rPr>
                <w:sz w:val="24"/>
                <w:szCs w:val="24"/>
              </w:rPr>
              <w:t>Итого за учебный год</w:t>
            </w:r>
          </w:p>
        </w:tc>
        <w:tc>
          <w:tcPr>
            <w:tcW w:w="579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C153E8" w:rsidRPr="003107B1" w:rsidRDefault="00034370" w:rsidP="009B4B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238</w:t>
            </w:r>
          </w:p>
        </w:tc>
        <w:tc>
          <w:tcPr>
            <w:tcW w:w="73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C153E8" w:rsidRPr="003107B1" w:rsidRDefault="00034370" w:rsidP="009B4B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272</w:t>
            </w:r>
          </w:p>
        </w:tc>
        <w:tc>
          <w:tcPr>
            <w:tcW w:w="576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C153E8" w:rsidRPr="003107B1" w:rsidRDefault="00034370" w:rsidP="009B4B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272</w:t>
            </w:r>
          </w:p>
        </w:tc>
        <w:tc>
          <w:tcPr>
            <w:tcW w:w="58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C153E8" w:rsidRPr="003107B1" w:rsidRDefault="00034370" w:rsidP="009B4B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272</w:t>
            </w:r>
          </w:p>
        </w:tc>
        <w:tc>
          <w:tcPr>
            <w:tcW w:w="697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C153E8" w:rsidRPr="003107B1" w:rsidRDefault="00034370" w:rsidP="009B4B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272</w:t>
            </w:r>
            <w:bookmarkStart w:id="0" w:name="_GoBack"/>
            <w:bookmarkEnd w:id="0"/>
          </w:p>
        </w:tc>
      </w:tr>
    </w:tbl>
    <w:p w:rsidR="00C153E8" w:rsidRPr="003107B1" w:rsidRDefault="00C153E8" w:rsidP="00C153E8">
      <w:pPr>
        <w:rPr>
          <w:sz w:val="24"/>
          <w:szCs w:val="24"/>
        </w:rPr>
      </w:pPr>
    </w:p>
    <w:p w:rsidR="00C153E8" w:rsidRDefault="00C153E8" w:rsidP="00C153E8">
      <w:pPr>
        <w:jc w:val="both"/>
      </w:pPr>
    </w:p>
    <w:p w:rsidR="00102C38" w:rsidRDefault="00034370"/>
    <w:sectPr w:rsidR="00102C38">
      <w:pgSz w:w="11910" w:h="16840"/>
      <w:pgMar w:top="112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53E8"/>
    <w:rsid w:val="00034370"/>
    <w:rsid w:val="007258CA"/>
    <w:rsid w:val="00C153E8"/>
    <w:rsid w:val="00E8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BC2D8B"/>
  <w15:chartTrackingRefBased/>
  <w15:docId w15:val="{4151AC8D-E2F3-4410-B6E3-39563583E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153E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153E8"/>
    <w:pPr>
      <w:ind w:left="117" w:firstLine="707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153E8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C153E8"/>
  </w:style>
  <w:style w:type="table" w:customStyle="1" w:styleId="2">
    <w:name w:val="Сетка таблицы2"/>
    <w:basedOn w:val="a1"/>
    <w:next w:val="a5"/>
    <w:uiPriority w:val="59"/>
    <w:rsid w:val="00C153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39"/>
    <w:rsid w:val="00C153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630</Words>
  <Characters>3592</Characters>
  <Application>Microsoft Office Word</Application>
  <DocSecurity>0</DocSecurity>
  <Lines>29</Lines>
  <Paragraphs>8</Paragraphs>
  <ScaleCrop>false</ScaleCrop>
  <Company/>
  <LinksUpToDate>false</LinksUpToDate>
  <CharactersWithSpaces>4214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2</cp:revision>
  <dcterms:created xsi:type="dcterms:W3CDTF">2024-09-30T09:44:00Z</dcterms:created>
  <dcterms:modified xsi:type="dcterms:W3CDTF">2025-09-11T10:57:00Z</dcterms:modified>
</cp:coreProperties>
</file>